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523" w:rsidRDefault="00937232" w:rsidP="00937232">
      <w:pPr>
        <w:jc w:val="center"/>
        <w:rPr>
          <w:rFonts w:ascii="Times New Roman" w:hAnsi="Times New Roman" w:cs="Times New Roman"/>
          <w:b/>
          <w:sz w:val="28"/>
          <w:u w:val="single"/>
        </w:rPr>
      </w:pPr>
      <w:r w:rsidRPr="00937232">
        <w:rPr>
          <w:rFonts w:ascii="Times New Roman" w:hAnsi="Times New Roman" w:cs="Times New Roman"/>
          <w:b/>
          <w:sz w:val="28"/>
          <w:u w:val="single"/>
        </w:rPr>
        <w:t>Chapter 4 Unit Exam</w:t>
      </w:r>
    </w:p>
    <w:p w:rsidR="00937232" w:rsidRDefault="00937232" w:rsidP="00937232">
      <w:pPr>
        <w:rPr>
          <w:rFonts w:ascii="Times New Roman" w:hAnsi="Times New Roman" w:cs="Times New Roman"/>
          <w:b/>
          <w:sz w:val="24"/>
          <w:szCs w:val="24"/>
          <w:u w:val="single"/>
        </w:rPr>
      </w:pPr>
      <w:r>
        <w:rPr>
          <w:rFonts w:ascii="Times New Roman" w:hAnsi="Times New Roman" w:cs="Times New Roman"/>
          <w:b/>
          <w:sz w:val="24"/>
          <w:szCs w:val="24"/>
          <w:u w:val="single"/>
        </w:rPr>
        <w:t>Matching:</w:t>
      </w:r>
    </w:p>
    <w:tbl>
      <w:tblPr>
        <w:tblStyle w:val="TableGrid"/>
        <w:tblW w:w="10566" w:type="dxa"/>
        <w:tblBorders>
          <w:insideH w:val="single" w:sz="6" w:space="0" w:color="auto"/>
          <w:insideV w:val="single" w:sz="6" w:space="0" w:color="auto"/>
        </w:tblBorders>
        <w:tblLook w:val="04A0" w:firstRow="1" w:lastRow="0" w:firstColumn="1" w:lastColumn="0" w:noHBand="0" w:noVBand="1"/>
      </w:tblPr>
      <w:tblGrid>
        <w:gridCol w:w="5778"/>
        <w:gridCol w:w="4788"/>
      </w:tblGrid>
      <w:tr w:rsidR="00937232" w:rsidTr="003C41DE">
        <w:tc>
          <w:tcPr>
            <w:tcW w:w="5778" w:type="dxa"/>
          </w:tcPr>
          <w:p w:rsidR="00937232" w:rsidRPr="003C41DE"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1.  </w:t>
            </w:r>
            <w:r w:rsidR="003C41DE">
              <w:rPr>
                <w:rFonts w:ascii="Times New Roman" w:hAnsi="Times New Roman" w:cs="Times New Roman"/>
                <w:sz w:val="24"/>
                <w:szCs w:val="24"/>
              </w:rPr>
              <w:t>Ecosystem in which water either covers the soil or is present at or near the surface of the soil for part of the year.</w:t>
            </w:r>
          </w:p>
        </w:tc>
        <w:tc>
          <w:tcPr>
            <w:tcW w:w="4788" w:type="dxa"/>
          </w:tcPr>
          <w:p w:rsidR="00937232" w:rsidRPr="00937232" w:rsidRDefault="00937232" w:rsidP="00937232">
            <w:pPr>
              <w:rPr>
                <w:rFonts w:ascii="Times New Roman" w:hAnsi="Times New Roman" w:cs="Times New Roman"/>
                <w:sz w:val="24"/>
                <w:szCs w:val="24"/>
              </w:rPr>
            </w:pPr>
            <w:r w:rsidRPr="00937232">
              <w:rPr>
                <w:rFonts w:ascii="Times New Roman" w:hAnsi="Times New Roman" w:cs="Times New Roman"/>
                <w:sz w:val="40"/>
                <w:szCs w:val="24"/>
              </w:rPr>
              <w:t>A.</w:t>
            </w:r>
            <w:r>
              <w:rPr>
                <w:rFonts w:ascii="Times New Roman" w:hAnsi="Times New Roman" w:cs="Times New Roman"/>
                <w:sz w:val="40"/>
                <w:szCs w:val="24"/>
              </w:rPr>
              <w:t xml:space="preserve"> </w:t>
            </w:r>
            <w:r>
              <w:rPr>
                <w:rFonts w:ascii="Times New Roman" w:hAnsi="Times New Roman" w:cs="Times New Roman"/>
                <w:sz w:val="24"/>
                <w:szCs w:val="24"/>
              </w:rPr>
              <w:t>Greenhouse Effect</w:t>
            </w:r>
          </w:p>
        </w:tc>
      </w:tr>
      <w:tr w:rsidR="00937232" w:rsidTr="003C41DE">
        <w:tc>
          <w:tcPr>
            <w:tcW w:w="5778" w:type="dxa"/>
          </w:tcPr>
          <w:p w:rsidR="00937232"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2. </w:t>
            </w:r>
            <w:r w:rsidR="003C41DE">
              <w:rPr>
                <w:rFonts w:ascii="Times New Roman" w:hAnsi="Times New Roman" w:cs="Times New Roman"/>
                <w:sz w:val="24"/>
                <w:szCs w:val="24"/>
              </w:rPr>
              <w:t>The area in which an organism lives.</w:t>
            </w:r>
          </w:p>
          <w:p w:rsidR="003C41DE" w:rsidRPr="00937232" w:rsidRDefault="003C41DE" w:rsidP="00937232">
            <w:pPr>
              <w:ind w:left="1080" w:hanging="1080"/>
              <w:rPr>
                <w:rFonts w:ascii="Times New Roman" w:hAnsi="Times New Roman" w:cs="Times New Roman"/>
                <w:sz w:val="24"/>
                <w:szCs w:val="24"/>
              </w:rPr>
            </w:pP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B.</w:t>
            </w:r>
            <w:r>
              <w:rPr>
                <w:rFonts w:ascii="Times New Roman" w:hAnsi="Times New Roman" w:cs="Times New Roman"/>
                <w:sz w:val="24"/>
                <w:szCs w:val="24"/>
              </w:rPr>
              <w:t xml:space="preserve">  Tropical Zone</w:t>
            </w:r>
          </w:p>
        </w:tc>
      </w:tr>
      <w:tr w:rsidR="00937232" w:rsidTr="003C41DE">
        <w:tc>
          <w:tcPr>
            <w:tcW w:w="5778" w:type="dxa"/>
          </w:tcPr>
          <w:p w:rsidR="00937232" w:rsidRPr="00937232"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3. </w:t>
            </w:r>
            <w:r>
              <w:rPr>
                <w:rFonts w:ascii="Times New Roman" w:hAnsi="Times New Roman" w:cs="Times New Roman"/>
                <w:sz w:val="24"/>
                <w:szCs w:val="24"/>
              </w:rPr>
              <w:t>Natural situation in which heat is retained by a layer of gases.</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C.</w:t>
            </w:r>
            <w:r>
              <w:rPr>
                <w:rFonts w:ascii="Times New Roman" w:hAnsi="Times New Roman" w:cs="Times New Roman"/>
                <w:sz w:val="24"/>
                <w:szCs w:val="24"/>
              </w:rPr>
              <w:t xml:space="preserve">  Habitat</w:t>
            </w:r>
          </w:p>
        </w:tc>
      </w:tr>
      <w:tr w:rsidR="00937232" w:rsidTr="003C41DE">
        <w:tc>
          <w:tcPr>
            <w:tcW w:w="5778" w:type="dxa"/>
          </w:tcPr>
          <w:p w:rsidR="00937232" w:rsidRPr="003C41DE"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___ 4.</w:t>
            </w:r>
            <w:r w:rsidR="003C41DE">
              <w:rPr>
                <w:rFonts w:ascii="Times New Roman" w:hAnsi="Times New Roman" w:cs="Times New Roman"/>
                <w:sz w:val="40"/>
                <w:szCs w:val="24"/>
              </w:rPr>
              <w:t xml:space="preserve"> </w:t>
            </w:r>
            <w:r w:rsidR="003C41DE">
              <w:rPr>
                <w:rFonts w:ascii="Times New Roman" w:hAnsi="Times New Roman" w:cs="Times New Roman"/>
                <w:sz w:val="24"/>
                <w:szCs w:val="24"/>
              </w:rPr>
              <w:t>Located in a small area that differs from the climate around it.</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 xml:space="preserve">D. </w:t>
            </w:r>
            <w:r>
              <w:rPr>
                <w:rFonts w:ascii="Times New Roman" w:hAnsi="Times New Roman" w:cs="Times New Roman"/>
                <w:sz w:val="24"/>
                <w:szCs w:val="24"/>
              </w:rPr>
              <w:t>Mutualism</w:t>
            </w:r>
          </w:p>
        </w:tc>
      </w:tr>
      <w:tr w:rsidR="00937232" w:rsidTr="003C41DE">
        <w:tc>
          <w:tcPr>
            <w:tcW w:w="5778" w:type="dxa"/>
          </w:tcPr>
          <w:p w:rsidR="00937232" w:rsidRPr="003C41DE"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5. </w:t>
            </w:r>
            <w:r w:rsidR="003C41DE">
              <w:rPr>
                <w:rFonts w:ascii="Times New Roman" w:hAnsi="Times New Roman" w:cs="Times New Roman"/>
                <w:sz w:val="24"/>
                <w:szCs w:val="24"/>
              </w:rPr>
              <w:t>When both species benefit from a symbiotic relationship</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 xml:space="preserve">E. </w:t>
            </w:r>
            <w:r>
              <w:rPr>
                <w:rFonts w:ascii="Times New Roman" w:hAnsi="Times New Roman" w:cs="Times New Roman"/>
                <w:sz w:val="24"/>
                <w:szCs w:val="24"/>
              </w:rPr>
              <w:t>Biome</w:t>
            </w:r>
          </w:p>
        </w:tc>
      </w:tr>
      <w:tr w:rsidR="00937232" w:rsidTr="003C41DE">
        <w:tc>
          <w:tcPr>
            <w:tcW w:w="5778" w:type="dxa"/>
          </w:tcPr>
          <w:p w:rsidR="00937232" w:rsidRPr="003C41DE"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6. </w:t>
            </w:r>
            <w:r w:rsidR="003C41DE">
              <w:rPr>
                <w:rFonts w:ascii="Times New Roman" w:hAnsi="Times New Roman" w:cs="Times New Roman"/>
                <w:sz w:val="24"/>
                <w:szCs w:val="24"/>
              </w:rPr>
              <w:t>Type of wetland formed where rivers meet the sea</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 xml:space="preserve">F. </w:t>
            </w:r>
            <w:r>
              <w:rPr>
                <w:rFonts w:ascii="Times New Roman" w:hAnsi="Times New Roman" w:cs="Times New Roman"/>
                <w:sz w:val="24"/>
                <w:szCs w:val="24"/>
              </w:rPr>
              <w:t>Wetland</w:t>
            </w:r>
          </w:p>
        </w:tc>
      </w:tr>
      <w:tr w:rsidR="00937232" w:rsidTr="003C41DE">
        <w:tc>
          <w:tcPr>
            <w:tcW w:w="5778" w:type="dxa"/>
          </w:tcPr>
          <w:p w:rsidR="00937232" w:rsidRPr="00937232"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7. </w:t>
            </w:r>
            <w:r>
              <w:rPr>
                <w:rFonts w:ascii="Times New Roman" w:hAnsi="Times New Roman" w:cs="Times New Roman"/>
                <w:sz w:val="24"/>
                <w:szCs w:val="24"/>
              </w:rPr>
              <w:t>Near the Equator, between 23.5</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North and 23.5</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South latitudes.</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 xml:space="preserve">G. </w:t>
            </w:r>
            <w:r>
              <w:rPr>
                <w:rFonts w:ascii="Times New Roman" w:hAnsi="Times New Roman" w:cs="Times New Roman"/>
                <w:sz w:val="24"/>
                <w:szCs w:val="24"/>
              </w:rPr>
              <w:t>Estuary</w:t>
            </w:r>
          </w:p>
        </w:tc>
      </w:tr>
      <w:tr w:rsidR="00937232" w:rsidTr="003C41DE">
        <w:tc>
          <w:tcPr>
            <w:tcW w:w="5778" w:type="dxa"/>
          </w:tcPr>
          <w:p w:rsidR="00937232" w:rsidRPr="003C41DE" w:rsidRDefault="00937232" w:rsidP="00937232">
            <w:pPr>
              <w:ind w:left="1080" w:hanging="1080"/>
              <w:rPr>
                <w:rFonts w:ascii="Times New Roman" w:hAnsi="Times New Roman" w:cs="Times New Roman"/>
                <w:sz w:val="24"/>
                <w:szCs w:val="24"/>
              </w:rPr>
            </w:pPr>
            <w:r>
              <w:rPr>
                <w:rFonts w:ascii="Times New Roman" w:hAnsi="Times New Roman" w:cs="Times New Roman"/>
                <w:sz w:val="40"/>
                <w:szCs w:val="24"/>
              </w:rPr>
              <w:t xml:space="preserve">___ 8. </w:t>
            </w:r>
            <w:r w:rsidR="003C41DE">
              <w:rPr>
                <w:rFonts w:ascii="Times New Roman" w:hAnsi="Times New Roman" w:cs="Times New Roman"/>
                <w:sz w:val="24"/>
                <w:szCs w:val="24"/>
              </w:rPr>
              <w:t>A complex of terrestrial communities that covers a large area. It is characterized by certain soil and climate conditions.</w:t>
            </w:r>
          </w:p>
        </w:tc>
        <w:tc>
          <w:tcPr>
            <w:tcW w:w="4788" w:type="dxa"/>
          </w:tcPr>
          <w:p w:rsidR="00937232" w:rsidRPr="00937232" w:rsidRDefault="00937232" w:rsidP="00937232">
            <w:pPr>
              <w:rPr>
                <w:rFonts w:ascii="Times New Roman" w:hAnsi="Times New Roman" w:cs="Times New Roman"/>
                <w:sz w:val="24"/>
                <w:szCs w:val="24"/>
              </w:rPr>
            </w:pPr>
            <w:r>
              <w:rPr>
                <w:rFonts w:ascii="Times New Roman" w:hAnsi="Times New Roman" w:cs="Times New Roman"/>
                <w:sz w:val="40"/>
                <w:szCs w:val="24"/>
              </w:rPr>
              <w:t xml:space="preserve">H. </w:t>
            </w:r>
            <w:r>
              <w:rPr>
                <w:rFonts w:ascii="Times New Roman" w:hAnsi="Times New Roman" w:cs="Times New Roman"/>
                <w:sz w:val="24"/>
                <w:szCs w:val="24"/>
              </w:rPr>
              <w:t>Microclimate</w:t>
            </w:r>
          </w:p>
        </w:tc>
      </w:tr>
    </w:tbl>
    <w:p w:rsidR="00937232" w:rsidRPr="00937232" w:rsidRDefault="00937232" w:rsidP="00937232">
      <w:pPr>
        <w:rPr>
          <w:rFonts w:ascii="Times New Roman" w:hAnsi="Times New Roman" w:cs="Times New Roman"/>
          <w:sz w:val="24"/>
          <w:szCs w:val="24"/>
        </w:rPr>
      </w:pPr>
    </w:p>
    <w:p w:rsidR="00937232" w:rsidRDefault="00937232" w:rsidP="00937232">
      <w:pPr>
        <w:rPr>
          <w:rFonts w:ascii="Times New Roman" w:hAnsi="Times New Roman" w:cs="Times New Roman"/>
          <w:sz w:val="24"/>
          <w:szCs w:val="24"/>
        </w:rPr>
      </w:pPr>
      <w:r w:rsidRPr="00937232">
        <w:rPr>
          <w:rFonts w:ascii="Times New Roman" w:hAnsi="Times New Roman" w:cs="Times New Roman"/>
          <w:b/>
          <w:sz w:val="24"/>
          <w:szCs w:val="24"/>
          <w:u w:val="single"/>
        </w:rPr>
        <w:t xml:space="preserve">Multiple </w:t>
      </w:r>
      <w:proofErr w:type="gramStart"/>
      <w:r w:rsidRPr="00937232">
        <w:rPr>
          <w:rFonts w:ascii="Times New Roman" w:hAnsi="Times New Roman" w:cs="Times New Roman"/>
          <w:b/>
          <w:sz w:val="24"/>
          <w:szCs w:val="24"/>
          <w:u w:val="single"/>
        </w:rPr>
        <w:t>Choice</w:t>
      </w:r>
      <w:proofErr w:type="gramEnd"/>
      <w:r w:rsidRPr="00937232">
        <w:rPr>
          <w:rFonts w:ascii="Times New Roman" w:hAnsi="Times New Roman" w:cs="Times New Roman"/>
          <w:b/>
          <w:sz w:val="24"/>
          <w:szCs w:val="24"/>
          <w:u w:val="single"/>
        </w:rPr>
        <w:t xml:space="preserve">: </w:t>
      </w:r>
      <w:r w:rsidRPr="00937232">
        <w:rPr>
          <w:rFonts w:ascii="Times New Roman" w:hAnsi="Times New Roman" w:cs="Times New Roman"/>
          <w:sz w:val="24"/>
          <w:szCs w:val="24"/>
        </w:rPr>
        <w:t xml:space="preserve">Choose the correct answer from the choices provided. </w:t>
      </w:r>
    </w:p>
    <w:p w:rsidR="00937232" w:rsidRDefault="003C41DE"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average year-after year conditions of temperature and precipitation within a particular region are its</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Weather</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Climate</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Greenhouse effect</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Biotic factors</w:t>
      </w:r>
    </w:p>
    <w:p w:rsidR="003C41DE" w:rsidRDefault="003C41DE" w:rsidP="003C41DE">
      <w:pPr>
        <w:pStyle w:val="ListParagraph"/>
        <w:ind w:left="1440"/>
        <w:rPr>
          <w:rFonts w:ascii="Times New Roman" w:hAnsi="Times New Roman" w:cs="Times New Roman"/>
          <w:sz w:val="24"/>
          <w:szCs w:val="24"/>
        </w:rPr>
      </w:pPr>
    </w:p>
    <w:p w:rsidR="003C41DE" w:rsidRDefault="003C41DE" w:rsidP="003C41D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greenhouse effect causes an increase in</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Carbon dioxide</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Temperature</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Oxygen</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Water</w:t>
      </w:r>
    </w:p>
    <w:p w:rsidR="003C41DE" w:rsidRDefault="003C41DE" w:rsidP="003C41DE">
      <w:pPr>
        <w:pStyle w:val="ListParagraph"/>
        <w:ind w:left="1440"/>
        <w:rPr>
          <w:rFonts w:ascii="Times New Roman" w:hAnsi="Times New Roman" w:cs="Times New Roman"/>
          <w:sz w:val="24"/>
          <w:szCs w:val="24"/>
        </w:rPr>
      </w:pPr>
    </w:p>
    <w:p w:rsidR="003C41DE" w:rsidRDefault="003C41DE" w:rsidP="003C41D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All the biotic and abiotic factors in a pond form a(an)</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Biosphere</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Ecosystem</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Community</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Niche</w:t>
      </w:r>
    </w:p>
    <w:p w:rsidR="003C41DE" w:rsidRDefault="003C41DE" w:rsidP="003C41DE">
      <w:pPr>
        <w:pStyle w:val="ListParagraph"/>
        <w:ind w:left="1440"/>
        <w:rPr>
          <w:rFonts w:ascii="Times New Roman" w:hAnsi="Times New Roman" w:cs="Times New Roman"/>
          <w:sz w:val="24"/>
          <w:szCs w:val="24"/>
        </w:rPr>
      </w:pPr>
    </w:p>
    <w:p w:rsidR="003C41DE" w:rsidRDefault="003C41DE" w:rsidP="003C41D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relationship in which one organism is helped and another is neither helped nor hurt is called</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Mutualism</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Parasitism</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Com</w:t>
      </w:r>
      <w:r w:rsidR="003D0F9D">
        <w:rPr>
          <w:rFonts w:ascii="Times New Roman" w:hAnsi="Times New Roman" w:cs="Times New Roman"/>
          <w:sz w:val="24"/>
          <w:szCs w:val="24"/>
        </w:rPr>
        <w:t>mensalism</w:t>
      </w:r>
    </w:p>
    <w:p w:rsidR="003C41DE" w:rsidRDefault="003C41DE" w:rsidP="003C41D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Com</w:t>
      </w:r>
      <w:r w:rsidR="003D0F9D">
        <w:rPr>
          <w:rFonts w:ascii="Times New Roman" w:hAnsi="Times New Roman" w:cs="Times New Roman"/>
          <w:sz w:val="24"/>
          <w:szCs w:val="24"/>
        </w:rPr>
        <w:t>petition</w:t>
      </w:r>
      <w:bookmarkStart w:id="0" w:name="_GoBack"/>
      <w:bookmarkEnd w:id="0"/>
    </w:p>
    <w:p w:rsidR="003C41DE" w:rsidRDefault="003C41DE" w:rsidP="003C41DE">
      <w:pPr>
        <w:pStyle w:val="ListParagraph"/>
        <w:ind w:left="1440"/>
        <w:rPr>
          <w:rFonts w:ascii="Times New Roman" w:hAnsi="Times New Roman" w:cs="Times New Roman"/>
          <w:sz w:val="24"/>
          <w:szCs w:val="24"/>
        </w:rPr>
      </w:pPr>
    </w:p>
    <w:p w:rsidR="003C41DE" w:rsidRDefault="00DC0059" w:rsidP="003C41D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form of symbiosis in which one organism benefits and the other is harmed is called</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Mutualism</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Parasitism</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Commensalism</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Succession</w:t>
      </w:r>
    </w:p>
    <w:p w:rsidR="00DC0059" w:rsidRDefault="00DC0059" w:rsidP="00DC0059">
      <w:pPr>
        <w:pStyle w:val="ListParagraph"/>
        <w:ind w:left="1440"/>
        <w:rPr>
          <w:rFonts w:ascii="Times New Roman" w:hAnsi="Times New Roman" w:cs="Times New Roman"/>
          <w:sz w:val="24"/>
          <w:szCs w:val="24"/>
        </w:rPr>
      </w:pPr>
    </w:p>
    <w:p w:rsidR="00DC0059" w:rsidRDefault="00DC0059" w:rsidP="00DC005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In a tropical rain forest, the dense covering formed by the leafy tops of tall trees is called the </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Canopy</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Taiga</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Niche</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Understory</w:t>
      </w:r>
    </w:p>
    <w:p w:rsidR="00DC0059" w:rsidRDefault="00DC0059" w:rsidP="00DC0059">
      <w:pPr>
        <w:pStyle w:val="ListParagraph"/>
        <w:ind w:left="1440"/>
        <w:rPr>
          <w:rFonts w:ascii="Times New Roman" w:hAnsi="Times New Roman" w:cs="Times New Roman"/>
          <w:sz w:val="24"/>
          <w:szCs w:val="24"/>
        </w:rPr>
      </w:pPr>
    </w:p>
    <w:p w:rsidR="00DC0059" w:rsidRDefault="00DC0059" w:rsidP="00DC005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Organisms that live near or on the ocean floor are called</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Parasites</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Benthos</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Plankton</w:t>
      </w:r>
    </w:p>
    <w:p w:rsidR="00937232" w:rsidRDefault="00DC0059" w:rsidP="00937232">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Mangroves</w:t>
      </w:r>
    </w:p>
    <w:p w:rsidR="00DC0059" w:rsidRDefault="00DC0059" w:rsidP="00DC0059">
      <w:pPr>
        <w:pStyle w:val="ListParagraph"/>
        <w:ind w:left="1440"/>
        <w:rPr>
          <w:rFonts w:ascii="Times New Roman" w:hAnsi="Times New Roman" w:cs="Times New Roman"/>
          <w:sz w:val="24"/>
          <w:szCs w:val="24"/>
        </w:rPr>
      </w:pPr>
    </w:p>
    <w:p w:rsidR="00DC0059" w:rsidRDefault="00DC0059" w:rsidP="00DC005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Which is NOT an abiotic factor in an ecosystem?</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Microorganisms</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Light</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Temperature</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Rainfall</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pH</w:t>
      </w:r>
    </w:p>
    <w:p w:rsidR="00DC0059" w:rsidRPr="00DC0059" w:rsidRDefault="00DC0059" w:rsidP="00DC0059">
      <w:pPr>
        <w:rPr>
          <w:rFonts w:ascii="Times New Roman" w:hAnsi="Times New Roman" w:cs="Times New Roman"/>
          <w:sz w:val="24"/>
          <w:szCs w:val="24"/>
        </w:rPr>
      </w:pPr>
    </w:p>
    <w:p w:rsidR="00DC0059" w:rsidRDefault="00DC0059" w:rsidP="00DC005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The water in an estuary is</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Salt water only</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Poor in nutrients</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Fresh water only</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In the aphotic zone</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A mixture of fresh water and salt water</w:t>
      </w:r>
    </w:p>
    <w:p w:rsidR="00DC0059" w:rsidRDefault="00DC0059" w:rsidP="00DC0059">
      <w:pPr>
        <w:pStyle w:val="ListParagraph"/>
        <w:ind w:left="1440"/>
        <w:rPr>
          <w:rFonts w:ascii="Times New Roman" w:hAnsi="Times New Roman" w:cs="Times New Roman"/>
          <w:sz w:val="24"/>
          <w:szCs w:val="24"/>
        </w:rPr>
      </w:pPr>
    </w:p>
    <w:p w:rsidR="00DC0059" w:rsidRDefault="00DC0059" w:rsidP="00DC005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 the diagram of the ocean below, the feature labeled A is the</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Open ocean</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Coastal ocean</w:t>
      </w:r>
    </w:p>
    <w:p w:rsidR="00DC0059" w:rsidRDefault="00DC0059" w:rsidP="00DC0059">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Trench</w:t>
      </w:r>
    </w:p>
    <w:p w:rsidR="00DC0059" w:rsidRDefault="000870E0" w:rsidP="00DC0059">
      <w:pPr>
        <w:pStyle w:val="ListParagraph"/>
        <w:numPr>
          <w:ilvl w:val="1"/>
          <w:numId w:val="3"/>
        </w:num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14:anchorId="6F070012" wp14:editId="7A9A960A">
                <wp:simplePos x="0" y="0"/>
                <wp:positionH relativeFrom="column">
                  <wp:posOffset>361950</wp:posOffset>
                </wp:positionH>
                <wp:positionV relativeFrom="paragraph">
                  <wp:posOffset>296545</wp:posOffset>
                </wp:positionV>
                <wp:extent cx="3667125" cy="2533650"/>
                <wp:effectExtent l="0" t="0" r="28575" b="19050"/>
                <wp:wrapNone/>
                <wp:docPr id="6" name="Group 6"/>
                <wp:cNvGraphicFramePr/>
                <a:graphic xmlns:a="http://schemas.openxmlformats.org/drawingml/2006/main">
                  <a:graphicData uri="http://schemas.microsoft.com/office/word/2010/wordprocessingGroup">
                    <wpg:wgp>
                      <wpg:cNvGrpSpPr/>
                      <wpg:grpSpPr>
                        <a:xfrm>
                          <a:off x="0" y="0"/>
                          <a:ext cx="3667125" cy="2533650"/>
                          <a:chOff x="0" y="0"/>
                          <a:chExt cx="3667125" cy="2533650"/>
                        </a:xfrm>
                      </wpg:grpSpPr>
                      <wpg:grpSp>
                        <wpg:cNvPr id="5" name="Group 5"/>
                        <wpg:cNvGrpSpPr/>
                        <wpg:grpSpPr>
                          <a:xfrm>
                            <a:off x="0" y="0"/>
                            <a:ext cx="3667125" cy="2533650"/>
                            <a:chOff x="0" y="0"/>
                            <a:chExt cx="3667125" cy="2533650"/>
                          </a:xfrm>
                        </wpg:grpSpPr>
                        <wps:wsp>
                          <wps:cNvPr id="1" name="Rectangle 1"/>
                          <wps:cNvSpPr/>
                          <wps:spPr>
                            <a:xfrm>
                              <a:off x="0" y="0"/>
                              <a:ext cx="3638550" cy="2533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0" y="0"/>
                              <a:ext cx="3667125" cy="2533650"/>
                              <a:chOff x="0" y="0"/>
                              <a:chExt cx="3667125" cy="2533650"/>
                            </a:xfrm>
                          </wpg:grpSpPr>
                          <wps:wsp>
                            <wps:cNvPr id="2" name="Freeform 2"/>
                            <wps:cNvSpPr/>
                            <wps:spPr>
                              <a:xfrm>
                                <a:off x="0" y="0"/>
                                <a:ext cx="3667125" cy="2533650"/>
                              </a:xfrm>
                              <a:custGeom>
                                <a:avLst/>
                                <a:gdLst>
                                  <a:gd name="connsiteX0" fmla="*/ 19050 w 3667125"/>
                                  <a:gd name="connsiteY0" fmla="*/ 581025 h 2533650"/>
                                  <a:gd name="connsiteX1" fmla="*/ 9525 w 3667125"/>
                                  <a:gd name="connsiteY1" fmla="*/ 2524125 h 2533650"/>
                                  <a:gd name="connsiteX2" fmla="*/ 3667125 w 3667125"/>
                                  <a:gd name="connsiteY2" fmla="*/ 2533650 h 2533650"/>
                                  <a:gd name="connsiteX3" fmla="*/ 3238500 w 3667125"/>
                                  <a:gd name="connsiteY3" fmla="*/ 1438275 h 2533650"/>
                                  <a:gd name="connsiteX4" fmla="*/ 3152775 w 3667125"/>
                                  <a:gd name="connsiteY4" fmla="*/ 1362075 h 2533650"/>
                                  <a:gd name="connsiteX5" fmla="*/ 1514475 w 3667125"/>
                                  <a:gd name="connsiteY5" fmla="*/ 1162050 h 2533650"/>
                                  <a:gd name="connsiteX6" fmla="*/ 1009650 w 3667125"/>
                                  <a:gd name="connsiteY6" fmla="*/ 304800 h 2533650"/>
                                  <a:gd name="connsiteX7" fmla="*/ 904875 w 3667125"/>
                                  <a:gd name="connsiteY7" fmla="*/ 238125 h 2533650"/>
                                  <a:gd name="connsiteX8" fmla="*/ 0 w 3667125"/>
                                  <a:gd name="connsiteY8" fmla="*/ 9525 h 2533650"/>
                                  <a:gd name="connsiteX9" fmla="*/ 28575 w 3667125"/>
                                  <a:gd name="connsiteY9" fmla="*/ 0 h 2533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667125" h="2533650">
                                    <a:moveTo>
                                      <a:pt x="19050" y="581025"/>
                                    </a:moveTo>
                                    <a:lnTo>
                                      <a:pt x="9525" y="2524125"/>
                                    </a:lnTo>
                                    <a:lnTo>
                                      <a:pt x="3667125" y="2533650"/>
                                    </a:lnTo>
                                    <a:lnTo>
                                      <a:pt x="3238500" y="1438275"/>
                                    </a:lnTo>
                                    <a:lnTo>
                                      <a:pt x="3152775" y="1362075"/>
                                    </a:lnTo>
                                    <a:lnTo>
                                      <a:pt x="1514475" y="1162050"/>
                                    </a:lnTo>
                                    <a:lnTo>
                                      <a:pt x="1009650" y="304800"/>
                                    </a:lnTo>
                                    <a:lnTo>
                                      <a:pt x="904875" y="238125"/>
                                    </a:lnTo>
                                    <a:lnTo>
                                      <a:pt x="0" y="9525"/>
                                    </a:lnTo>
                                    <a:lnTo>
                                      <a:pt x="28575" y="0"/>
                                    </a:lnTo>
                                  </a:path>
                                </a:pathLst>
                              </a:custGeom>
                              <a:solidFill>
                                <a:schemeClr val="bg2">
                                  <a:lumMod val="50000"/>
                                </a:schemeClr>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3"/>
                            <wps:cNvSpPr/>
                            <wps:spPr>
                              <a:xfrm>
                                <a:off x="9525" y="0"/>
                                <a:ext cx="9525" cy="571500"/>
                              </a:xfrm>
                              <a:custGeom>
                                <a:avLst/>
                                <a:gdLst>
                                  <a:gd name="connsiteX0" fmla="*/ 9525 w 9525"/>
                                  <a:gd name="connsiteY0" fmla="*/ 571500 h 571500"/>
                                  <a:gd name="connsiteX1" fmla="*/ 0 w 9525"/>
                                  <a:gd name="connsiteY1" fmla="*/ 0 h 571500"/>
                                </a:gdLst>
                                <a:ahLst/>
                                <a:cxnLst>
                                  <a:cxn ang="0">
                                    <a:pos x="connsiteX0" y="connsiteY0"/>
                                  </a:cxn>
                                  <a:cxn ang="0">
                                    <a:pos x="connsiteX1" y="connsiteY1"/>
                                  </a:cxn>
                                </a:cxnLst>
                                <a:rect l="l" t="t" r="r" b="b"/>
                                <a:pathLst>
                                  <a:path w="9525" h="571500">
                                    <a:moveTo>
                                      <a:pt x="9525" y="571500"/>
                                    </a:moveTo>
                                    <a:lnTo>
                                      <a:pt x="0" y="0"/>
                                    </a:lnTo>
                                  </a:path>
                                </a:pathLst>
                              </a:cu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07" name="Text Box 2"/>
                        <wps:cNvSpPr txBox="1">
                          <a:spLocks noChangeArrowheads="1"/>
                        </wps:cNvSpPr>
                        <wps:spPr bwMode="auto">
                          <a:xfrm>
                            <a:off x="2057400" y="800100"/>
                            <a:ext cx="371475" cy="381000"/>
                          </a:xfrm>
                          <a:prstGeom prst="rect">
                            <a:avLst/>
                          </a:prstGeom>
                          <a:noFill/>
                          <a:ln w="9525">
                            <a:noFill/>
                            <a:miter lim="800000"/>
                            <a:headEnd/>
                            <a:tailEnd/>
                          </a:ln>
                        </wps:spPr>
                        <wps:txbx>
                          <w:txbxContent>
                            <w:p w:rsidR="007A2C7B" w:rsidRPr="007A2C7B" w:rsidRDefault="007A2C7B">
                              <w:pPr>
                                <w:rPr>
                                  <w:sz w:val="32"/>
                                </w:rPr>
                              </w:pPr>
                              <w:r w:rsidRPr="007A2C7B">
                                <w:rPr>
                                  <w:sz w:val="32"/>
                                </w:rPr>
                                <w:t>A</w:t>
                              </w:r>
                            </w:p>
                          </w:txbxContent>
                        </wps:txbx>
                        <wps:bodyPr rot="0" vert="horz" wrap="square" lIns="91440" tIns="45720" rIns="91440" bIns="45720" anchor="t" anchorCtr="0">
                          <a:noAutofit/>
                        </wps:bodyPr>
                      </wps:wsp>
                    </wpg:wgp>
                  </a:graphicData>
                </a:graphic>
              </wp:anchor>
            </w:drawing>
          </mc:Choice>
          <mc:Fallback>
            <w:pict>
              <v:group id="Group 6" o:spid="_x0000_s1026" style="position:absolute;left:0;text-align:left;margin-left:28.5pt;margin-top:23.35pt;width:288.75pt;height:199.5pt;z-index:251663360" coordsize="36671,25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">
                <v:group id="Group 5" o:spid="_x0000_s1027" style="position:absolute;width:36671;height:25336" coordsize="36671,25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1" o:spid="_x0000_s1028" style="position:absolute;width:36385;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g71MAA&#10;AADaAAAADwAAAGRycy9kb3ducmV2LnhtbERPyWrDMBC9F/IPYgK9NbJLaY0TJYRAaemlZPmAwZrY&#10;TqyRkeQl+frKEOhpeLx1VpvRNKIn52vLCtJFAoK4sLrmUsHp+PmSgfABWWNjmRTcyMNmPXtaYa7t&#10;wHvqD6EUMYR9jgqqENpcSl9UZNAvbEscubN1BkOErpTa4RDDTSNfk+RdGqw5NlTY0q6i4nrojAKb&#10;/oaf4/DWMQ3uK6svRXP/yJR6no/bJYhAY/gXP9zfOs6H6ZXpyv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g71MAAAADaAAAADwAAAAAAAAAAAAAAAACYAgAAZHJzL2Rvd25y&#10;ZXYueG1sUEsFBgAAAAAEAAQA9QAAAIUDAAAAAA==&#10;" fillcolor="#4f81bd [3204]" strokecolor="#243f60 [1604]" strokeweight="2pt"/>
                  <v:group id="Group 4" o:spid="_x0000_s1029" style="position:absolute;width:36671;height:25336" coordsize="36671,25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2" o:spid="_x0000_s1030" style="position:absolute;width:36671;height:25336;visibility:visible;mso-wrap-style:square;v-text-anchor:middle" coordsize="3667125,2533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RcMMA&#10;AADaAAAADwAAAGRycy9kb3ducmV2LnhtbESPQWvCQBSE74L/YXlCL2I2DaFozEakUGihCE31/si+&#10;JqnZtzG7jfHfu4VCj8PMfMPku8l0YqTBtZYVPEYxCOLK6pZrBcfPl9UahPPIGjvLpOBGDnbFfJZj&#10;pu2VP2gsfS0ChF2GChrv+0xKVzVk0EW2Jw7elx0M+iCHWuoBrwFuOpnE8ZM02HJYaLCn54aqc/lj&#10;AuWWdu/pRX+/ySk96YMsl5tLqdTDYtpvQXia/H/4r/2qFSTweyXcAF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cRcMMAAADaAAAADwAAAAAAAAAAAAAAAACYAgAAZHJzL2Rv&#10;d25yZXYueG1sUEsFBgAAAAAEAAQA9QAAAIgDAAAAAA==&#10;" path="m19050,581025l9525,2524125r3657600,9525l3238500,1438275r-85725,-76200l1514475,1162050,1009650,304800,904875,238125,,9525,28575,e" fillcolor="#938953 [1614]" strokecolor="#938953 [1614]" strokeweight="2pt">
                      <v:path arrowok="t" o:connecttype="custom" o:connectlocs="19050,581025;9525,2524125;3667125,2533650;3238500,1438275;3152775,1362075;1514475,1162050;1009650,304800;904875,238125;0,9525;28575,0" o:connectangles="0,0,0,0,0,0,0,0,0,0"/>
                    </v:shape>
                    <v:shape id="Freeform 3" o:spid="_x0000_s1031" style="position:absolute;left:95;width:95;height:5715;visibility:visible;mso-wrap-style:square;v-text-anchor:middle" coordsize="9525,571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t28IA&#10;AADaAAAADwAAAGRycy9kb3ducmV2LnhtbESPQYvCMBSE78L+h/AWvIimKojWRlkWBFEUdNf7o3m2&#10;xealNrHW/fUbQfA4zMw3TLJsTSkaql1hWcFwEIEgTq0uOFPw+7PqT0E4j6yxtEwKHuRgufjoJBhr&#10;e+cDNUefiQBhF6OC3PsqltKlORl0A1sRB+9sa4M+yDqTusZ7gJtSjqJoIg0WHBZyrOg7p/RyvBkF&#10;25s00yv6Xm/trsXfaTPbb1Y7pbqf7dcchKfWv8Ov9lorG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a3bwgAAANoAAAAPAAAAAAAAAAAAAAAAAJgCAABkcnMvZG93&#10;bnJldi54bWxQSwUGAAAAAAQABAD1AAAAhwMAAAAA&#10;" path="m9525,571500l,e" filled="f" strokecolor="#938953 [1614]" strokeweight="2pt">
                      <v:path arrowok="t" o:connecttype="custom" o:connectlocs="9525,571500;0,0" o:connectangles="0,0"/>
                    </v:shape>
                  </v:group>
                </v:group>
                <v:shapetype id="_x0000_t202" coordsize="21600,21600" o:spt="202" path="m,l,21600r21600,l21600,xe">
                  <v:stroke joinstyle="miter"/>
                  <v:path gradientshapeok="t" o:connecttype="rect"/>
                </v:shapetype>
                <v:shape id="Text Box 2" o:spid="_x0000_s1032" type="#_x0000_t202" style="position:absolute;left:20574;top:8001;width:371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7A2C7B" w:rsidRPr="007A2C7B" w:rsidRDefault="007A2C7B">
                        <w:pPr>
                          <w:rPr>
                            <w:sz w:val="32"/>
                          </w:rPr>
                        </w:pPr>
                        <w:r w:rsidRPr="007A2C7B">
                          <w:rPr>
                            <w:sz w:val="32"/>
                          </w:rPr>
                          <w:t>A</w:t>
                        </w:r>
                      </w:p>
                    </w:txbxContent>
                  </v:textbox>
                </v:shape>
              </v:group>
            </w:pict>
          </mc:Fallback>
        </mc:AlternateContent>
      </w:r>
      <w:r w:rsidR="00DC0059">
        <w:rPr>
          <w:rFonts w:ascii="Times New Roman" w:hAnsi="Times New Roman" w:cs="Times New Roman"/>
          <w:sz w:val="24"/>
          <w:szCs w:val="24"/>
        </w:rPr>
        <w:t xml:space="preserve">Estuary </w:t>
      </w: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Default="000870E0" w:rsidP="000870E0">
      <w:pPr>
        <w:rPr>
          <w:rFonts w:ascii="Times New Roman" w:hAnsi="Times New Roman" w:cs="Times New Roman"/>
          <w:sz w:val="24"/>
          <w:szCs w:val="24"/>
        </w:rPr>
      </w:pPr>
    </w:p>
    <w:p w:rsidR="000870E0" w:rsidRPr="000870E0" w:rsidRDefault="000870E0" w:rsidP="000870E0">
      <w:pPr>
        <w:rPr>
          <w:rFonts w:ascii="Times New Roman" w:hAnsi="Times New Roman" w:cs="Times New Roman"/>
          <w:b/>
          <w:sz w:val="24"/>
          <w:szCs w:val="24"/>
        </w:rPr>
      </w:pPr>
      <w:r>
        <w:rPr>
          <w:rFonts w:ascii="Times New Roman" w:hAnsi="Times New Roman" w:cs="Times New Roman"/>
          <w:b/>
          <w:sz w:val="24"/>
          <w:szCs w:val="24"/>
          <w:u w:val="single"/>
        </w:rPr>
        <w:t>TRUE OR FALSE</w:t>
      </w:r>
      <w:r>
        <w:rPr>
          <w:rFonts w:ascii="Times New Roman" w:hAnsi="Times New Roman" w:cs="Times New Roman"/>
          <w:sz w:val="24"/>
          <w:szCs w:val="24"/>
        </w:rPr>
        <w:t xml:space="preserve">: </w:t>
      </w:r>
      <w:r>
        <w:rPr>
          <w:rFonts w:ascii="Times New Roman" w:hAnsi="Times New Roman" w:cs="Times New Roman"/>
          <w:b/>
          <w:i/>
          <w:sz w:val="24"/>
          <w:szCs w:val="24"/>
        </w:rPr>
        <w:t>Circle</w:t>
      </w:r>
      <w:r>
        <w:rPr>
          <w:rFonts w:ascii="Times New Roman" w:hAnsi="Times New Roman" w:cs="Times New Roman"/>
          <w:b/>
          <w:sz w:val="24"/>
          <w:szCs w:val="24"/>
        </w:rPr>
        <w:t xml:space="preserve"> either true or false for each question</w:t>
      </w:r>
    </w:p>
    <w:p w:rsidR="000870E0" w:rsidRDefault="000870E0" w:rsidP="000870E0">
      <w:pPr>
        <w:pStyle w:val="ListParagraph"/>
        <w:numPr>
          <w:ilvl w:val="0"/>
          <w:numId w:val="3"/>
        </w:numPr>
        <w:rPr>
          <w:rFonts w:ascii="Times New Roman" w:hAnsi="Times New Roman" w:cs="Times New Roman"/>
          <w:sz w:val="24"/>
          <w:szCs w:val="24"/>
        </w:rPr>
      </w:pPr>
      <w:r w:rsidRPr="000870E0">
        <w:rPr>
          <w:rFonts w:ascii="Times New Roman" w:hAnsi="Times New Roman" w:cs="Times New Roman"/>
          <w:b/>
          <w:sz w:val="24"/>
          <w:szCs w:val="24"/>
        </w:rPr>
        <w:t>True or False:</w:t>
      </w:r>
      <w:r>
        <w:rPr>
          <w:rFonts w:ascii="Times New Roman" w:hAnsi="Times New Roman" w:cs="Times New Roman"/>
          <w:sz w:val="24"/>
          <w:szCs w:val="24"/>
        </w:rPr>
        <w:t xml:space="preserve"> Plankton is a general term for the tiny, free-floating organisms that live in </w:t>
      </w:r>
      <w:r>
        <w:rPr>
          <w:rFonts w:ascii="Times New Roman" w:hAnsi="Times New Roman" w:cs="Times New Roman"/>
          <w:sz w:val="24"/>
          <w:szCs w:val="24"/>
          <w:u w:val="single"/>
        </w:rPr>
        <w:t>only</w:t>
      </w:r>
      <w:r>
        <w:rPr>
          <w:rFonts w:ascii="Times New Roman" w:hAnsi="Times New Roman" w:cs="Times New Roman"/>
          <w:sz w:val="24"/>
          <w:szCs w:val="24"/>
        </w:rPr>
        <w:t xml:space="preserve"> salt water.</w:t>
      </w:r>
    </w:p>
    <w:p w:rsidR="000870E0" w:rsidRPr="000870E0" w:rsidRDefault="000870E0" w:rsidP="000870E0">
      <w:pPr>
        <w:rPr>
          <w:rFonts w:ascii="Times New Roman" w:hAnsi="Times New Roman" w:cs="Times New Roman"/>
          <w:sz w:val="24"/>
          <w:szCs w:val="24"/>
        </w:rPr>
      </w:pPr>
    </w:p>
    <w:p w:rsidR="000870E0" w:rsidRPr="000870E0" w:rsidRDefault="000870E0" w:rsidP="000870E0">
      <w:pPr>
        <w:pStyle w:val="ListParagraph"/>
        <w:numPr>
          <w:ilvl w:val="0"/>
          <w:numId w:val="3"/>
        </w:numPr>
        <w:rPr>
          <w:rFonts w:ascii="Times New Roman" w:hAnsi="Times New Roman" w:cs="Times New Roman"/>
          <w:b/>
          <w:sz w:val="24"/>
          <w:szCs w:val="24"/>
        </w:rPr>
      </w:pPr>
      <w:r w:rsidRPr="000870E0">
        <w:rPr>
          <w:rFonts w:ascii="Times New Roman" w:hAnsi="Times New Roman" w:cs="Times New Roman"/>
          <w:b/>
          <w:sz w:val="24"/>
          <w:szCs w:val="24"/>
        </w:rPr>
        <w:t>True or False:</w:t>
      </w:r>
      <w:r>
        <w:rPr>
          <w:rFonts w:ascii="Times New Roman" w:hAnsi="Times New Roman" w:cs="Times New Roman"/>
          <w:b/>
          <w:sz w:val="24"/>
          <w:szCs w:val="24"/>
        </w:rPr>
        <w:t xml:space="preserve"> </w:t>
      </w:r>
      <w:r>
        <w:rPr>
          <w:rFonts w:ascii="Times New Roman" w:hAnsi="Times New Roman" w:cs="Times New Roman"/>
          <w:sz w:val="24"/>
          <w:szCs w:val="24"/>
        </w:rPr>
        <w:t>Physical, or nonliving, factors that shape ecosystems are called abiotic factors.</w:t>
      </w:r>
    </w:p>
    <w:p w:rsidR="00DC0059" w:rsidRDefault="00DC0059" w:rsidP="00DC0059">
      <w:pPr>
        <w:pStyle w:val="ListParagraph"/>
        <w:ind w:left="765"/>
        <w:rPr>
          <w:rFonts w:ascii="Times New Roman" w:hAnsi="Times New Roman" w:cs="Times New Roman"/>
          <w:sz w:val="24"/>
          <w:szCs w:val="24"/>
        </w:rPr>
      </w:pPr>
    </w:p>
    <w:p w:rsidR="007A2C7B" w:rsidRDefault="007A2C7B" w:rsidP="00DC0059">
      <w:pPr>
        <w:pStyle w:val="ListParagraph"/>
        <w:ind w:left="765"/>
        <w:rPr>
          <w:rFonts w:ascii="Times New Roman" w:hAnsi="Times New Roman" w:cs="Times New Roman"/>
          <w:sz w:val="24"/>
          <w:szCs w:val="24"/>
        </w:rPr>
      </w:pPr>
    </w:p>
    <w:p w:rsidR="000870E0" w:rsidRDefault="000870E0" w:rsidP="00DC0059">
      <w:pPr>
        <w:pStyle w:val="ListParagraph"/>
        <w:ind w:left="765"/>
        <w:rPr>
          <w:rFonts w:ascii="Times New Roman" w:hAnsi="Times New Roman" w:cs="Times New Roman"/>
          <w:sz w:val="24"/>
          <w:szCs w:val="24"/>
        </w:rPr>
      </w:pPr>
    </w:p>
    <w:p w:rsidR="000870E0" w:rsidRDefault="000870E0" w:rsidP="00DC0059">
      <w:pPr>
        <w:pStyle w:val="ListParagraph"/>
        <w:ind w:left="765"/>
        <w:rPr>
          <w:rFonts w:ascii="Times New Roman" w:hAnsi="Times New Roman" w:cs="Times New Roman"/>
          <w:sz w:val="24"/>
          <w:szCs w:val="24"/>
        </w:rPr>
      </w:pPr>
    </w:p>
    <w:p w:rsidR="000870E0" w:rsidRDefault="000870E0" w:rsidP="00DC0059">
      <w:pPr>
        <w:pStyle w:val="ListParagraph"/>
        <w:ind w:left="765"/>
        <w:rPr>
          <w:rFonts w:ascii="Times New Roman" w:hAnsi="Times New Roman" w:cs="Times New Roman"/>
          <w:sz w:val="24"/>
          <w:szCs w:val="24"/>
        </w:rPr>
      </w:pPr>
    </w:p>
    <w:p w:rsidR="007A2C7B" w:rsidRPr="000870E0" w:rsidRDefault="007A2C7B" w:rsidP="000870E0">
      <w:pPr>
        <w:rPr>
          <w:rFonts w:ascii="Times New Roman" w:hAnsi="Times New Roman" w:cs="Times New Roman"/>
          <w:sz w:val="24"/>
          <w:szCs w:val="24"/>
        </w:rPr>
      </w:pPr>
      <w:r w:rsidRPr="000870E0">
        <w:rPr>
          <w:rFonts w:ascii="Times New Roman" w:hAnsi="Times New Roman" w:cs="Times New Roman"/>
          <w:b/>
          <w:sz w:val="24"/>
          <w:szCs w:val="24"/>
          <w:u w:val="single"/>
        </w:rPr>
        <w:t>SHORT ANSWER</w:t>
      </w:r>
    </w:p>
    <w:p w:rsidR="007A2C7B" w:rsidRDefault="007A2C7B" w:rsidP="00DC0059">
      <w:pPr>
        <w:pStyle w:val="ListParagraph"/>
        <w:ind w:left="765"/>
        <w:rPr>
          <w:rFonts w:ascii="Times New Roman" w:hAnsi="Times New Roman" w:cs="Times New Roman"/>
          <w:sz w:val="24"/>
          <w:szCs w:val="24"/>
        </w:rPr>
      </w:pPr>
    </w:p>
    <w:p w:rsidR="007A2C7B" w:rsidRDefault="007A2C7B"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Why are plants generally few and far between in a desert?</w:t>
      </w: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How are salt marshes and mangrove swamps alike? How are they different? Construct a Venn diagram for this question.</w:t>
      </w: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What is the difference between an </w:t>
      </w:r>
      <w:proofErr w:type="gramStart"/>
      <w:r>
        <w:rPr>
          <w:rFonts w:ascii="Times New Roman" w:hAnsi="Times New Roman" w:cs="Times New Roman"/>
          <w:sz w:val="24"/>
          <w:szCs w:val="24"/>
        </w:rPr>
        <w:t>organisms</w:t>
      </w:r>
      <w:proofErr w:type="gramEnd"/>
      <w:r>
        <w:rPr>
          <w:rFonts w:ascii="Times New Roman" w:hAnsi="Times New Roman" w:cs="Times New Roman"/>
          <w:sz w:val="24"/>
          <w:szCs w:val="24"/>
        </w:rPr>
        <w:t xml:space="preserve"> habitat and its niche?</w:t>
      </w: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Consider these two biomes: (1) the temperate grassland and (2) the temperate woodland and shrubland. Animals such as coyotes are known to live in both biomes. Describe two adaptations that might enable an animal to tolerate these two different biomes. Discuss the coyote or an animal of your choice.</w:t>
      </w: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Default="007A2C7B" w:rsidP="007A2C7B">
      <w:pPr>
        <w:rPr>
          <w:rFonts w:ascii="Times New Roman" w:hAnsi="Times New Roman" w:cs="Times New Roman"/>
          <w:sz w:val="24"/>
          <w:szCs w:val="24"/>
        </w:rPr>
      </w:pPr>
    </w:p>
    <w:p w:rsidR="007A2C7B" w:rsidRPr="007A2C7B" w:rsidRDefault="000870E0" w:rsidP="007A2C7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Competition for resources in an area is usually more intense within a single species than between two different species. Can you explain this observation? (</w:t>
      </w:r>
      <w:r>
        <w:rPr>
          <w:rFonts w:ascii="Times New Roman" w:hAnsi="Times New Roman" w:cs="Times New Roman"/>
          <w:i/>
          <w:sz w:val="24"/>
          <w:szCs w:val="24"/>
        </w:rPr>
        <w:t xml:space="preserve">Hint: </w:t>
      </w:r>
      <w:r>
        <w:rPr>
          <w:rFonts w:ascii="Times New Roman" w:hAnsi="Times New Roman" w:cs="Times New Roman"/>
          <w:sz w:val="24"/>
          <w:szCs w:val="24"/>
        </w:rPr>
        <w:t xml:space="preserve">Consider how niches help organisms of different species avoid competition) </w:t>
      </w:r>
    </w:p>
    <w:sectPr w:rsidR="007A2C7B" w:rsidRPr="007A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B500F"/>
    <w:multiLevelType w:val="hybridMultilevel"/>
    <w:tmpl w:val="07242F7A"/>
    <w:lvl w:ilvl="0" w:tplc="54164484">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FF64A3"/>
    <w:multiLevelType w:val="hybridMultilevel"/>
    <w:tmpl w:val="B53C5128"/>
    <w:lvl w:ilvl="0" w:tplc="0B229D6E">
      <w:start w:val="9"/>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D02895"/>
    <w:multiLevelType w:val="hybridMultilevel"/>
    <w:tmpl w:val="4F107B34"/>
    <w:lvl w:ilvl="0" w:tplc="0B229D6E">
      <w:start w:val="9"/>
      <w:numFmt w:val="decimal"/>
      <w:lvlText w:val="%1."/>
      <w:lvlJc w:val="left"/>
      <w:pPr>
        <w:ind w:left="1530" w:hanging="405"/>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nsid w:val="69F06B77"/>
    <w:multiLevelType w:val="hybridMultilevel"/>
    <w:tmpl w:val="07467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232"/>
    <w:rsid w:val="000870E0"/>
    <w:rsid w:val="003C41DE"/>
    <w:rsid w:val="003D0F9D"/>
    <w:rsid w:val="007A2C7B"/>
    <w:rsid w:val="00937232"/>
    <w:rsid w:val="009C6523"/>
    <w:rsid w:val="00DC0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232"/>
    <w:pPr>
      <w:ind w:left="720"/>
      <w:contextualSpacing/>
    </w:pPr>
  </w:style>
  <w:style w:type="table" w:styleId="TableGrid">
    <w:name w:val="Table Grid"/>
    <w:basedOn w:val="TableNormal"/>
    <w:uiPriority w:val="59"/>
    <w:rsid w:val="0093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37232"/>
    <w:rPr>
      <w:color w:val="808080"/>
    </w:rPr>
  </w:style>
  <w:style w:type="paragraph" w:styleId="BalloonText">
    <w:name w:val="Balloon Text"/>
    <w:basedOn w:val="Normal"/>
    <w:link w:val="BalloonTextChar"/>
    <w:uiPriority w:val="99"/>
    <w:semiHidden/>
    <w:unhideWhenUsed/>
    <w:rsid w:val="0093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2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232"/>
    <w:pPr>
      <w:ind w:left="720"/>
      <w:contextualSpacing/>
    </w:pPr>
  </w:style>
  <w:style w:type="table" w:styleId="TableGrid">
    <w:name w:val="Table Grid"/>
    <w:basedOn w:val="TableNormal"/>
    <w:uiPriority w:val="59"/>
    <w:rsid w:val="0093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37232"/>
    <w:rPr>
      <w:color w:val="808080"/>
    </w:rPr>
  </w:style>
  <w:style w:type="paragraph" w:styleId="BalloonText">
    <w:name w:val="Balloon Text"/>
    <w:basedOn w:val="Normal"/>
    <w:link w:val="BalloonTextChar"/>
    <w:uiPriority w:val="99"/>
    <w:semiHidden/>
    <w:unhideWhenUsed/>
    <w:rsid w:val="0093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2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67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Theresa</cp:lastModifiedBy>
  <cp:revision>2</cp:revision>
  <dcterms:created xsi:type="dcterms:W3CDTF">2012-04-11T07:21:00Z</dcterms:created>
  <dcterms:modified xsi:type="dcterms:W3CDTF">2012-04-11T08:19:00Z</dcterms:modified>
</cp:coreProperties>
</file>