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6F8" w:rsidRDefault="00A036F8" w:rsidP="00A036F8">
      <w:pPr>
        <w:jc w:val="center"/>
        <w:rPr>
          <w:b/>
          <w:sz w:val="40"/>
        </w:rPr>
      </w:pPr>
      <w:r>
        <w:rPr>
          <w:b/>
          <w:sz w:val="40"/>
        </w:rPr>
        <w:t>CELLULAR RESPIRATION ANSWER KEY</w:t>
      </w:r>
    </w:p>
    <w:p w:rsidR="0046046C" w:rsidRDefault="0046046C" w:rsidP="0046046C">
      <w:r>
        <w:t>Alyssa Imig</w:t>
      </w:r>
    </w:p>
    <w:p w:rsidR="0046046C" w:rsidRPr="0046046C" w:rsidRDefault="00A036F8" w:rsidP="00A036F8">
      <w:pPr>
        <w:jc w:val="center"/>
      </w:pPr>
      <w:r>
        <w:t>40 poin</w:t>
      </w:r>
      <w:bookmarkStart w:id="0" w:name="_GoBack"/>
      <w:bookmarkEnd w:id="0"/>
      <w:r>
        <w:t>ts total</w:t>
      </w:r>
    </w:p>
    <w:p w:rsidR="0046046C" w:rsidRPr="00587CCF" w:rsidRDefault="0046046C" w:rsidP="0046046C">
      <w:pPr>
        <w:rPr>
          <w:b/>
        </w:rPr>
      </w:pPr>
      <w:r>
        <w:rPr>
          <w:b/>
        </w:rPr>
        <w:t xml:space="preserve">MULTIPLE </w:t>
      </w:r>
      <w:proofErr w:type="gramStart"/>
      <w:r>
        <w:rPr>
          <w:b/>
        </w:rPr>
        <w:t xml:space="preserve">CHOICE </w:t>
      </w:r>
      <w:r w:rsidR="00A036F8">
        <w:rPr>
          <w:b/>
        </w:rPr>
        <w:t xml:space="preserve"> -</w:t>
      </w:r>
      <w:proofErr w:type="gramEnd"/>
      <w:r w:rsidR="00A036F8">
        <w:rPr>
          <w:b/>
        </w:rPr>
        <w:t xml:space="preserve"> 2pts each</w:t>
      </w:r>
    </w:p>
    <w:p w:rsidR="0046046C" w:rsidRDefault="0046046C" w:rsidP="0046046C">
      <w:pPr>
        <w:pStyle w:val="ListParagraph"/>
        <w:numPr>
          <w:ilvl w:val="0"/>
          <w:numId w:val="1"/>
        </w:numPr>
      </w:pPr>
      <w:r>
        <w:t>B</w:t>
      </w:r>
    </w:p>
    <w:p w:rsidR="0046046C" w:rsidRDefault="0046046C" w:rsidP="0046046C">
      <w:pPr>
        <w:pStyle w:val="ListParagraph"/>
        <w:numPr>
          <w:ilvl w:val="0"/>
          <w:numId w:val="1"/>
        </w:numPr>
      </w:pPr>
      <w:r>
        <w:t>C</w:t>
      </w:r>
    </w:p>
    <w:p w:rsidR="0046046C" w:rsidRDefault="0046046C" w:rsidP="0046046C">
      <w:pPr>
        <w:pStyle w:val="ListParagraph"/>
        <w:numPr>
          <w:ilvl w:val="0"/>
          <w:numId w:val="1"/>
        </w:numPr>
      </w:pPr>
      <w:r>
        <w:t>A</w:t>
      </w:r>
    </w:p>
    <w:p w:rsidR="0046046C" w:rsidRDefault="0046046C" w:rsidP="0046046C">
      <w:pPr>
        <w:pStyle w:val="ListParagraph"/>
        <w:numPr>
          <w:ilvl w:val="0"/>
          <w:numId w:val="1"/>
        </w:numPr>
      </w:pPr>
      <w:r>
        <w:t>D</w:t>
      </w:r>
    </w:p>
    <w:p w:rsidR="0046046C" w:rsidRDefault="0046046C" w:rsidP="0046046C">
      <w:pPr>
        <w:pStyle w:val="ListParagraph"/>
        <w:numPr>
          <w:ilvl w:val="0"/>
          <w:numId w:val="1"/>
        </w:numPr>
      </w:pPr>
      <w:r>
        <w:t>A</w:t>
      </w:r>
    </w:p>
    <w:p w:rsidR="0046046C" w:rsidRPr="0046046C" w:rsidRDefault="0046046C" w:rsidP="0046046C">
      <w:pPr>
        <w:pStyle w:val="ListParagraph"/>
        <w:numPr>
          <w:ilvl w:val="0"/>
          <w:numId w:val="1"/>
        </w:numPr>
      </w:pPr>
      <w:r>
        <w:t>D</w:t>
      </w:r>
    </w:p>
    <w:p w:rsidR="0046046C" w:rsidRDefault="0046046C" w:rsidP="0046046C">
      <w:pPr>
        <w:ind w:right="900"/>
        <w:rPr>
          <w:b/>
        </w:rPr>
      </w:pPr>
      <w:r>
        <w:rPr>
          <w:b/>
        </w:rPr>
        <w:t xml:space="preserve">TRUE/FALSE </w:t>
      </w:r>
      <w:r w:rsidR="00A036F8">
        <w:rPr>
          <w:b/>
        </w:rPr>
        <w:t>– 2pts each</w:t>
      </w:r>
    </w:p>
    <w:p w:rsidR="0046046C" w:rsidRDefault="0046046C" w:rsidP="0046046C">
      <w:pPr>
        <w:pStyle w:val="ListParagraph"/>
        <w:numPr>
          <w:ilvl w:val="0"/>
          <w:numId w:val="5"/>
        </w:numPr>
        <w:spacing w:after="100" w:afterAutospacing="1"/>
        <w:ind w:right="900"/>
      </w:pPr>
      <w:r>
        <w:t>T</w:t>
      </w:r>
    </w:p>
    <w:p w:rsidR="0046046C" w:rsidRDefault="0046046C" w:rsidP="0046046C">
      <w:pPr>
        <w:pStyle w:val="ListParagraph"/>
        <w:numPr>
          <w:ilvl w:val="0"/>
          <w:numId w:val="5"/>
        </w:numPr>
        <w:spacing w:after="100" w:afterAutospacing="1"/>
        <w:ind w:right="900"/>
      </w:pPr>
      <w:r>
        <w:t>F</w:t>
      </w:r>
    </w:p>
    <w:p w:rsidR="0046046C" w:rsidRDefault="0046046C" w:rsidP="0046046C">
      <w:pPr>
        <w:ind w:right="900"/>
      </w:pPr>
      <w:r>
        <w:rPr>
          <w:b/>
        </w:rPr>
        <w:t>SHORT ANSWER</w:t>
      </w:r>
    </w:p>
    <w:p w:rsidR="0046046C" w:rsidRDefault="0046046C" w:rsidP="0046046C">
      <w:pPr>
        <w:ind w:right="900"/>
      </w:pPr>
    </w:p>
    <w:p w:rsidR="0046046C" w:rsidRDefault="0046046C" w:rsidP="0046046C">
      <w:pPr>
        <w:pStyle w:val="ListParagraph"/>
        <w:numPr>
          <w:ilvl w:val="0"/>
          <w:numId w:val="2"/>
        </w:numPr>
        <w:ind w:right="900"/>
      </w:pPr>
      <w:r>
        <w:t>Use the table to chart the differences between alcoholic and lactic acid fermentation</w:t>
      </w:r>
      <w:r w:rsidR="00A036F8">
        <w:t xml:space="preserve"> (6pts)</w:t>
      </w:r>
    </w:p>
    <w:tbl>
      <w:tblPr>
        <w:tblStyle w:val="TableGrid"/>
        <w:tblW w:w="0" w:type="auto"/>
        <w:tblLook w:val="04A0" w:firstRow="1" w:lastRow="0" w:firstColumn="1" w:lastColumn="0" w:noHBand="0" w:noVBand="1"/>
      </w:tblPr>
      <w:tblGrid>
        <w:gridCol w:w="2268"/>
        <w:gridCol w:w="3510"/>
        <w:gridCol w:w="3798"/>
      </w:tblGrid>
      <w:tr w:rsidR="0046046C" w:rsidTr="0046046C">
        <w:tc>
          <w:tcPr>
            <w:tcW w:w="2268" w:type="dxa"/>
          </w:tcPr>
          <w:p w:rsidR="0046046C" w:rsidRDefault="0046046C" w:rsidP="0070098F">
            <w:pPr>
              <w:ind w:right="900"/>
            </w:pPr>
          </w:p>
        </w:tc>
        <w:tc>
          <w:tcPr>
            <w:tcW w:w="3510" w:type="dxa"/>
          </w:tcPr>
          <w:p w:rsidR="0046046C" w:rsidRDefault="0046046C" w:rsidP="0070098F">
            <w:pPr>
              <w:ind w:right="900"/>
            </w:pPr>
            <w:r>
              <w:t>Alcoholic Fermentation</w:t>
            </w:r>
          </w:p>
        </w:tc>
        <w:tc>
          <w:tcPr>
            <w:tcW w:w="3798" w:type="dxa"/>
          </w:tcPr>
          <w:p w:rsidR="0046046C" w:rsidRDefault="0046046C" w:rsidP="0070098F">
            <w:pPr>
              <w:ind w:right="900"/>
            </w:pPr>
            <w:r>
              <w:t>Lactic Acid Fermentation</w:t>
            </w:r>
          </w:p>
        </w:tc>
      </w:tr>
      <w:tr w:rsidR="0046046C" w:rsidTr="0046046C">
        <w:tc>
          <w:tcPr>
            <w:tcW w:w="2268" w:type="dxa"/>
          </w:tcPr>
          <w:p w:rsidR="0046046C" w:rsidRDefault="0046046C" w:rsidP="0070098F">
            <w:pPr>
              <w:ind w:right="900"/>
            </w:pPr>
            <w:r>
              <w:t>Reactants</w:t>
            </w:r>
          </w:p>
        </w:tc>
        <w:tc>
          <w:tcPr>
            <w:tcW w:w="3510" w:type="dxa"/>
          </w:tcPr>
          <w:p w:rsidR="0046046C" w:rsidRDefault="0046046C" w:rsidP="0070098F">
            <w:pPr>
              <w:ind w:right="900"/>
            </w:pPr>
          </w:p>
          <w:p w:rsidR="0046046C" w:rsidRDefault="0046046C" w:rsidP="0070098F">
            <w:pPr>
              <w:ind w:right="900"/>
            </w:pPr>
            <w:r>
              <w:t>Pyruvic acid + NADH</w:t>
            </w:r>
          </w:p>
          <w:p w:rsidR="0046046C" w:rsidRDefault="0046046C" w:rsidP="0070098F">
            <w:pPr>
              <w:ind w:right="900"/>
            </w:pPr>
          </w:p>
        </w:tc>
        <w:tc>
          <w:tcPr>
            <w:tcW w:w="3798" w:type="dxa"/>
          </w:tcPr>
          <w:p w:rsidR="0046046C" w:rsidRDefault="0046046C" w:rsidP="0070098F">
            <w:pPr>
              <w:ind w:right="900"/>
            </w:pPr>
          </w:p>
          <w:p w:rsidR="0046046C" w:rsidRDefault="0046046C" w:rsidP="0070098F">
            <w:pPr>
              <w:ind w:right="900"/>
            </w:pPr>
            <w:r>
              <w:t>Pyruvic acid + NADH</w:t>
            </w:r>
          </w:p>
        </w:tc>
      </w:tr>
      <w:tr w:rsidR="0046046C" w:rsidTr="0046046C">
        <w:tc>
          <w:tcPr>
            <w:tcW w:w="2268" w:type="dxa"/>
          </w:tcPr>
          <w:p w:rsidR="0046046C" w:rsidRDefault="0046046C" w:rsidP="0070098F">
            <w:pPr>
              <w:ind w:right="900"/>
            </w:pPr>
            <w:r>
              <w:t>Products</w:t>
            </w:r>
          </w:p>
        </w:tc>
        <w:tc>
          <w:tcPr>
            <w:tcW w:w="3510" w:type="dxa"/>
          </w:tcPr>
          <w:p w:rsidR="0046046C" w:rsidRDefault="0046046C" w:rsidP="0070098F">
            <w:pPr>
              <w:ind w:right="900"/>
            </w:pPr>
          </w:p>
          <w:p w:rsidR="0046046C" w:rsidRPr="0046046C" w:rsidRDefault="0046046C" w:rsidP="0070098F">
            <w:pPr>
              <w:ind w:right="900"/>
              <w:rPr>
                <w:vertAlign w:val="superscript"/>
              </w:rPr>
            </w:pPr>
            <w:r>
              <w:t>Alcohol + CO</w:t>
            </w:r>
            <w:r>
              <w:rPr>
                <w:vertAlign w:val="subscript"/>
              </w:rPr>
              <w:t xml:space="preserve">2 </w:t>
            </w:r>
            <w:r>
              <w:t>+ NAD</w:t>
            </w:r>
            <w:r>
              <w:rPr>
                <w:vertAlign w:val="superscript"/>
              </w:rPr>
              <w:t>+</w:t>
            </w:r>
          </w:p>
          <w:p w:rsidR="0046046C" w:rsidRDefault="0046046C" w:rsidP="0070098F">
            <w:pPr>
              <w:ind w:right="900"/>
            </w:pPr>
          </w:p>
        </w:tc>
        <w:tc>
          <w:tcPr>
            <w:tcW w:w="3798" w:type="dxa"/>
          </w:tcPr>
          <w:p w:rsidR="0046046C" w:rsidRDefault="0046046C" w:rsidP="0070098F">
            <w:pPr>
              <w:ind w:right="900"/>
            </w:pPr>
          </w:p>
          <w:p w:rsidR="0046046C" w:rsidRDefault="0046046C" w:rsidP="0070098F">
            <w:pPr>
              <w:ind w:right="900"/>
            </w:pPr>
            <w:r>
              <w:t xml:space="preserve">Lactic Acid + </w:t>
            </w:r>
            <w:r>
              <w:t>NAD</w:t>
            </w:r>
            <w:r>
              <w:rPr>
                <w:vertAlign w:val="superscript"/>
              </w:rPr>
              <w:t>+</w:t>
            </w:r>
          </w:p>
        </w:tc>
      </w:tr>
      <w:tr w:rsidR="0046046C" w:rsidTr="0046046C">
        <w:tc>
          <w:tcPr>
            <w:tcW w:w="2268" w:type="dxa"/>
          </w:tcPr>
          <w:p w:rsidR="0046046C" w:rsidRDefault="0046046C" w:rsidP="0070098F">
            <w:pPr>
              <w:ind w:right="900"/>
            </w:pPr>
            <w:r>
              <w:t>An organism in which this process takes place</w:t>
            </w:r>
          </w:p>
        </w:tc>
        <w:tc>
          <w:tcPr>
            <w:tcW w:w="3510" w:type="dxa"/>
          </w:tcPr>
          <w:p w:rsidR="0046046C" w:rsidRDefault="0046046C" w:rsidP="0070098F">
            <w:pPr>
              <w:ind w:right="900"/>
            </w:pPr>
          </w:p>
          <w:p w:rsidR="0046046C" w:rsidRDefault="0046046C" w:rsidP="0070098F">
            <w:pPr>
              <w:ind w:right="900"/>
            </w:pPr>
            <w:r>
              <w:t>Yeast and various microorganisms</w:t>
            </w:r>
          </w:p>
        </w:tc>
        <w:tc>
          <w:tcPr>
            <w:tcW w:w="3798" w:type="dxa"/>
          </w:tcPr>
          <w:p w:rsidR="0046046C" w:rsidRDefault="0046046C" w:rsidP="0070098F">
            <w:pPr>
              <w:ind w:right="900"/>
            </w:pPr>
            <w:r>
              <w:t>Animals (humans!), unicellular organisms can produce LA as waste</w:t>
            </w:r>
          </w:p>
        </w:tc>
      </w:tr>
    </w:tbl>
    <w:p w:rsidR="0046046C" w:rsidRDefault="0046046C" w:rsidP="0046046C">
      <w:pPr>
        <w:ind w:right="900"/>
      </w:pPr>
    </w:p>
    <w:p w:rsidR="0046046C" w:rsidRDefault="0046046C" w:rsidP="0046046C">
      <w:pPr>
        <w:ind w:right="900"/>
      </w:pPr>
    </w:p>
    <w:p w:rsidR="0046046C" w:rsidRDefault="0046046C" w:rsidP="0046046C">
      <w:pPr>
        <w:ind w:right="900"/>
      </w:pPr>
    </w:p>
    <w:p w:rsidR="0046046C" w:rsidRDefault="0046046C" w:rsidP="0046046C">
      <w:pPr>
        <w:ind w:right="900"/>
      </w:pPr>
    </w:p>
    <w:p w:rsidR="00A036F8" w:rsidRDefault="00A036F8" w:rsidP="0046046C">
      <w:pPr>
        <w:ind w:right="900"/>
      </w:pPr>
    </w:p>
    <w:p w:rsidR="0046046C" w:rsidRDefault="0046046C" w:rsidP="0046046C">
      <w:pPr>
        <w:pStyle w:val="ListParagraph"/>
        <w:numPr>
          <w:ilvl w:val="0"/>
          <w:numId w:val="2"/>
        </w:numPr>
        <w:ind w:right="900"/>
      </w:pPr>
      <w:r>
        <w:lastRenderedPageBreak/>
        <w:t xml:space="preserve">Draw a diagram of the </w:t>
      </w:r>
      <w:proofErr w:type="spellStart"/>
      <w:r>
        <w:t>Kreb’s</w:t>
      </w:r>
      <w:proofErr w:type="spellEnd"/>
      <w:r>
        <w:t xml:space="preserve"> Cycle, labeling the reactants and products. </w:t>
      </w:r>
      <w:r w:rsidR="00A036F8">
        <w:t>(6pts)</w:t>
      </w:r>
    </w:p>
    <w:p w:rsidR="0046046C" w:rsidRDefault="0046046C" w:rsidP="00A036F8">
      <w:pPr>
        <w:ind w:left="720" w:right="900" w:firstLine="720"/>
      </w:pPr>
      <w:r>
        <w:rPr>
          <w:noProof/>
        </w:rPr>
        <w:drawing>
          <wp:inline distT="0" distB="0" distL="0" distR="0" wp14:anchorId="58115EFC" wp14:editId="2D75D179">
            <wp:extent cx="3514725" cy="2876550"/>
            <wp:effectExtent l="0" t="0" r="9525" b="0"/>
            <wp:docPr id="4" name="Picture 4" descr="http://www.uic.edu/classes/bios/bios100/summer2002/kreb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ic.edu/classes/bios/bios100/summer2002/kreb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14725" cy="2876550"/>
                    </a:xfrm>
                    <a:prstGeom prst="rect">
                      <a:avLst/>
                    </a:prstGeom>
                    <a:noFill/>
                    <a:ln>
                      <a:noFill/>
                    </a:ln>
                  </pic:spPr>
                </pic:pic>
              </a:graphicData>
            </a:graphic>
          </wp:inline>
        </w:drawing>
      </w:r>
    </w:p>
    <w:p w:rsidR="0046046C" w:rsidRDefault="0046046C" w:rsidP="0046046C">
      <w:pPr>
        <w:ind w:right="900"/>
      </w:pPr>
    </w:p>
    <w:p w:rsidR="0046046C" w:rsidRDefault="00A036F8" w:rsidP="0046046C">
      <w:pPr>
        <w:pStyle w:val="ListParagraph"/>
        <w:numPr>
          <w:ilvl w:val="0"/>
          <w:numId w:val="2"/>
        </w:numPr>
        <w:ind w:right="900"/>
      </w:pPr>
      <w:r>
        <w:t>Give two differences and two</w:t>
      </w:r>
      <w:r w:rsidR="0046046C">
        <w:t xml:space="preserve"> similarities between photosynthesis and cellular respiration. You may use the Venn </w:t>
      </w:r>
      <w:proofErr w:type="gramStart"/>
      <w:r w:rsidR="0046046C">
        <w:t>Diagram</w:t>
      </w:r>
      <w:proofErr w:type="gramEnd"/>
      <w:r w:rsidR="0046046C">
        <w:t xml:space="preserve"> below if you wish. </w:t>
      </w:r>
      <w:r>
        <w:t>(4pts)</w:t>
      </w:r>
    </w:p>
    <w:p w:rsidR="00FD23D5" w:rsidRDefault="0046046C" w:rsidP="0046046C">
      <w:pPr>
        <w:ind w:left="1440" w:right="900"/>
      </w:pPr>
      <w:r>
        <w:rPr>
          <w:u w:val="single"/>
        </w:rPr>
        <w:t xml:space="preserve">Similarities: </w:t>
      </w:r>
      <w:r w:rsidR="00FD23D5">
        <w:t xml:space="preserve"> </w:t>
      </w:r>
      <w:r>
        <w:t xml:space="preserve">involve the </w:t>
      </w:r>
      <w:r w:rsidR="00FD23D5">
        <w:t>movement of electrons through a membrane to generate energy, both occur in plants</w:t>
      </w:r>
    </w:p>
    <w:p w:rsidR="00A036F8" w:rsidRDefault="00FD23D5" w:rsidP="00A036F8">
      <w:pPr>
        <w:ind w:left="1440" w:right="900"/>
      </w:pPr>
      <w:r>
        <w:rPr>
          <w:u w:val="single"/>
        </w:rPr>
        <w:t xml:space="preserve">Differences: </w:t>
      </w:r>
      <w:r>
        <w:t xml:space="preserve"> the products of cellular respiration are the reactants of photosynthesis and vice versa, PS “deposits” energy while CR “withdraws,” one takes  place in mitochondria and the other takes place in chloroplasts, etc. </w:t>
      </w:r>
    </w:p>
    <w:p w:rsidR="0046046C" w:rsidRDefault="0046046C" w:rsidP="0046046C">
      <w:pPr>
        <w:ind w:right="900"/>
      </w:pPr>
      <w:r>
        <w:rPr>
          <w:b/>
        </w:rPr>
        <w:t>ESSAY</w:t>
      </w:r>
      <w:r w:rsidR="00FD23D5">
        <w:rPr>
          <w:b/>
        </w:rPr>
        <w:t xml:space="preserve"> – 8pts</w:t>
      </w:r>
    </w:p>
    <w:p w:rsidR="0046046C" w:rsidRDefault="0046046C" w:rsidP="0046046C">
      <w:pPr>
        <w:pStyle w:val="ListParagraph"/>
        <w:numPr>
          <w:ilvl w:val="0"/>
          <w:numId w:val="4"/>
        </w:numPr>
        <w:ind w:right="900"/>
      </w:pPr>
      <w:r>
        <w:t xml:space="preserve">Identify the three main ATP stores in your muscles and explain “oxygen debt” in the context of a long-distance race such as a marathon. </w:t>
      </w:r>
      <w:r w:rsidR="00FD23D5">
        <w:t xml:space="preserve">Why would a runner in oxygen debt begin to breathe heavily? </w:t>
      </w:r>
      <w:r w:rsidR="00FD23D5">
        <w:rPr>
          <w:i/>
        </w:rPr>
        <w:t>COMPLETE SENTENCES PLEASE!</w:t>
      </w:r>
    </w:p>
    <w:p w:rsidR="00FD23D5" w:rsidRDefault="00FD23D5" w:rsidP="00FD23D5">
      <w:pPr>
        <w:pStyle w:val="ListParagraph"/>
        <w:ind w:right="900"/>
      </w:pPr>
    </w:p>
    <w:p w:rsidR="00FD23D5" w:rsidRDefault="00FD23D5" w:rsidP="00FD23D5">
      <w:pPr>
        <w:pStyle w:val="ListParagraph"/>
        <w:numPr>
          <w:ilvl w:val="0"/>
          <w:numId w:val="6"/>
        </w:numPr>
        <w:ind w:right="900"/>
      </w:pPr>
      <w:r>
        <w:t>(3pts) Mention 3 stores: ATP in muscles, new ATP made by lactic acid fermentation, ATP made by cellular respiration</w:t>
      </w:r>
    </w:p>
    <w:p w:rsidR="00FD23D5" w:rsidRDefault="00FD23D5" w:rsidP="00FD23D5">
      <w:pPr>
        <w:pStyle w:val="ListParagraph"/>
        <w:numPr>
          <w:ilvl w:val="0"/>
          <w:numId w:val="6"/>
        </w:numPr>
        <w:ind w:right="900"/>
      </w:pPr>
      <w:r>
        <w:t xml:space="preserve">(2pts) Define oxygen debt: mention accumulation of lactic acid in muscles causing soreness. </w:t>
      </w:r>
    </w:p>
    <w:p w:rsidR="00FD23D5" w:rsidRDefault="00FD23D5" w:rsidP="00FD23D5">
      <w:pPr>
        <w:pStyle w:val="ListParagraph"/>
        <w:numPr>
          <w:ilvl w:val="0"/>
          <w:numId w:val="6"/>
        </w:numPr>
        <w:ind w:right="900"/>
      </w:pPr>
      <w:r>
        <w:t>(2pts) Explain heavy breathing and the necessity of extra oxygen in the muscles</w:t>
      </w:r>
    </w:p>
    <w:p w:rsidR="00A97208" w:rsidRDefault="00FD23D5" w:rsidP="00A036F8">
      <w:pPr>
        <w:pStyle w:val="ListParagraph"/>
        <w:numPr>
          <w:ilvl w:val="0"/>
          <w:numId w:val="6"/>
        </w:numPr>
        <w:ind w:right="900"/>
      </w:pPr>
      <w:r>
        <w:t>(1</w:t>
      </w:r>
      <w:r w:rsidR="00A036F8">
        <w:t>pt) Structure, grammar, spelling</w:t>
      </w:r>
    </w:p>
    <w:sectPr w:rsidR="00A97208" w:rsidSect="005A7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42060"/>
    <w:multiLevelType w:val="hybridMultilevel"/>
    <w:tmpl w:val="432EB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434AF"/>
    <w:multiLevelType w:val="hybridMultilevel"/>
    <w:tmpl w:val="BF1E5E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CA525E"/>
    <w:multiLevelType w:val="hybridMultilevel"/>
    <w:tmpl w:val="8286B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4C2F7A"/>
    <w:multiLevelType w:val="hybridMultilevel"/>
    <w:tmpl w:val="1902B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023B73"/>
    <w:multiLevelType w:val="hybridMultilevel"/>
    <w:tmpl w:val="F40609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A1834E7"/>
    <w:multiLevelType w:val="hybridMultilevel"/>
    <w:tmpl w:val="5A26F828"/>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46C"/>
    <w:rsid w:val="0046046C"/>
    <w:rsid w:val="004938FE"/>
    <w:rsid w:val="00A036F8"/>
    <w:rsid w:val="00A97208"/>
    <w:rsid w:val="00FD2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46C"/>
    <w:pPr>
      <w:ind w:left="720"/>
      <w:contextualSpacing/>
    </w:pPr>
  </w:style>
  <w:style w:type="table" w:styleId="TableGrid">
    <w:name w:val="Table Grid"/>
    <w:basedOn w:val="TableNormal"/>
    <w:uiPriority w:val="59"/>
    <w:rsid w:val="004604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0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4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46C"/>
    <w:pPr>
      <w:ind w:left="720"/>
      <w:contextualSpacing/>
    </w:pPr>
  </w:style>
  <w:style w:type="table" w:styleId="TableGrid">
    <w:name w:val="Table Grid"/>
    <w:basedOn w:val="TableNormal"/>
    <w:uiPriority w:val="59"/>
    <w:rsid w:val="004604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60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4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1</cp:revision>
  <dcterms:created xsi:type="dcterms:W3CDTF">2012-04-11T06:15:00Z</dcterms:created>
  <dcterms:modified xsi:type="dcterms:W3CDTF">2012-04-11T06:39:00Z</dcterms:modified>
</cp:coreProperties>
</file>